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CE23" w14:textId="77777777" w:rsidR="002B29CF" w:rsidRPr="002B29CF" w:rsidRDefault="002B29CF" w:rsidP="002B29CF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16"/>
          <w:szCs w:val="24"/>
        </w:rPr>
        <w:t>(príloha č. 7</w:t>
      </w:r>
      <w:r w:rsidRPr="002B29CF">
        <w:rPr>
          <w:rFonts w:ascii="Times New Roman" w:eastAsia="Times New Roman" w:hAnsi="Times New Roman" w:cs="Times New Roman"/>
          <w:bCs/>
          <w:color w:val="auto"/>
          <w:sz w:val="16"/>
          <w:szCs w:val="24"/>
        </w:rPr>
        <w:t xml:space="preserve"> k VZN č 1/2021)                         </w:t>
      </w:r>
    </w:p>
    <w:p w14:paraId="6A80F7C5" w14:textId="77777777" w:rsidR="00EF11BA" w:rsidRPr="00FF7ACD" w:rsidRDefault="00114E77" w:rsidP="00FF7ACD">
      <w:pPr>
        <w:pStyle w:val="Nadpis1"/>
        <w:jc w:val="center"/>
        <w:rPr>
          <w:rFonts w:ascii="Times New Roman" w:hAnsi="Times New Roman" w:cs="Times New Roman"/>
          <w:sz w:val="24"/>
        </w:rPr>
      </w:pPr>
      <w:r w:rsidRPr="00FF7ACD">
        <w:rPr>
          <w:rFonts w:ascii="Times New Roman" w:hAnsi="Times New Roman" w:cs="Times New Roman"/>
          <w:sz w:val="24"/>
        </w:rPr>
        <w:t xml:space="preserve">Povolenie </w:t>
      </w:r>
      <w:r w:rsidR="000F2965" w:rsidRPr="00FF7ACD">
        <w:rPr>
          <w:rFonts w:ascii="Times New Roman" w:hAnsi="Times New Roman" w:cs="Times New Roman"/>
          <w:sz w:val="24"/>
        </w:rPr>
        <w:t>na</w:t>
      </w:r>
      <w:r w:rsidR="00611F18" w:rsidRPr="00FF7ACD">
        <w:rPr>
          <w:rFonts w:ascii="Times New Roman" w:hAnsi="Times New Roman" w:cs="Times New Roman"/>
          <w:sz w:val="24"/>
        </w:rPr>
        <w:t xml:space="preserve"> stavebné a</w:t>
      </w:r>
      <w:r w:rsidR="000F2965" w:rsidRPr="00FF7ACD">
        <w:rPr>
          <w:rFonts w:ascii="Times New Roman" w:hAnsi="Times New Roman" w:cs="Times New Roman"/>
          <w:sz w:val="24"/>
        </w:rPr>
        <w:t xml:space="preserve"> kamenárske práce a vstup</w:t>
      </w:r>
      <w:r w:rsidRPr="00FF7ACD">
        <w:rPr>
          <w:rFonts w:ascii="Times New Roman" w:hAnsi="Times New Roman" w:cs="Times New Roman"/>
          <w:sz w:val="24"/>
        </w:rPr>
        <w:t xml:space="preserve"> na pohrebisko</w:t>
      </w:r>
      <w:r w:rsidR="00611F18" w:rsidRPr="00FF7ACD">
        <w:rPr>
          <w:rFonts w:ascii="Times New Roman" w:hAnsi="Times New Roman" w:cs="Times New Roman"/>
          <w:sz w:val="24"/>
        </w:rPr>
        <w:t xml:space="preserve">                      </w:t>
      </w:r>
      <w:r w:rsidR="00FF7ACD">
        <w:rPr>
          <w:rFonts w:ascii="Times New Roman" w:hAnsi="Times New Roman" w:cs="Times New Roman"/>
          <w:sz w:val="24"/>
        </w:rPr>
        <w:t xml:space="preserve">                 </w:t>
      </w:r>
      <w:r w:rsidR="00611F18" w:rsidRPr="00FF7ACD">
        <w:rPr>
          <w:rFonts w:ascii="Times New Roman" w:hAnsi="Times New Roman" w:cs="Times New Roman"/>
          <w:sz w:val="24"/>
        </w:rPr>
        <w:t>Veľké  Zálužie / firma /</w:t>
      </w:r>
    </w:p>
    <w:p w14:paraId="70AE1F59" w14:textId="77777777" w:rsidR="00EF11BA" w:rsidRPr="00FF7ACD" w:rsidRDefault="00EF11BA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62F590EA" w14:textId="77777777" w:rsidR="00EF11BA" w:rsidRPr="00FF7ACD" w:rsidRDefault="000F2965">
      <w:pPr>
        <w:spacing w:after="31" w:line="246" w:lineRule="auto"/>
        <w:ind w:left="278" w:hanging="10"/>
        <w:rPr>
          <w:rFonts w:ascii="Times New Roman" w:hAnsi="Times New Roman" w:cs="Times New Roman"/>
          <w:b/>
          <w:u w:val="single"/>
        </w:rPr>
      </w:pPr>
      <w:r w:rsidRPr="00FF7ACD">
        <w:rPr>
          <w:rFonts w:ascii="Times New Roman" w:hAnsi="Times New Roman" w:cs="Times New Roman"/>
          <w:b/>
          <w:u w:val="single"/>
        </w:rPr>
        <w:t>Nájomca hrobového miesta</w:t>
      </w:r>
      <w:r w:rsidR="00114E77" w:rsidRPr="00FF7ACD">
        <w:rPr>
          <w:rFonts w:ascii="Times New Roman" w:hAnsi="Times New Roman" w:cs="Times New Roman"/>
          <w:b/>
          <w:u w:val="single"/>
        </w:rPr>
        <w:t xml:space="preserve">: </w:t>
      </w:r>
    </w:p>
    <w:p w14:paraId="01C55D51" w14:textId="77777777" w:rsidR="000F2965" w:rsidRPr="00FF7ACD" w:rsidRDefault="000F2965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Adresa:                                                                                          </w:t>
      </w:r>
    </w:p>
    <w:p w14:paraId="0B99AD04" w14:textId="77777777" w:rsidR="00EF11BA" w:rsidRPr="00FF7ACD" w:rsidRDefault="006C4BB7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Kontakt</w:t>
      </w:r>
      <w:r w:rsidR="00114E77" w:rsidRPr="00FF7ACD">
        <w:rPr>
          <w:rFonts w:ascii="Times New Roman" w:hAnsi="Times New Roman" w:cs="Times New Roman"/>
        </w:rPr>
        <w:t xml:space="preserve">: </w:t>
      </w:r>
    </w:p>
    <w:p w14:paraId="218F3BF6" w14:textId="77777777" w:rsidR="00EF11BA" w:rsidRPr="00FF7ACD" w:rsidRDefault="000F2965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Nájomná zmluva číslo</w:t>
      </w:r>
      <w:r w:rsidR="00114E77" w:rsidRPr="00FF7ACD">
        <w:rPr>
          <w:rFonts w:ascii="Times New Roman" w:hAnsi="Times New Roman" w:cs="Times New Roman"/>
        </w:rPr>
        <w:t xml:space="preserve">: </w:t>
      </w:r>
      <w:r w:rsidRPr="00FF7ACD">
        <w:rPr>
          <w:rFonts w:ascii="Times New Roman" w:hAnsi="Times New Roman" w:cs="Times New Roman"/>
        </w:rPr>
        <w:t xml:space="preserve">         </w:t>
      </w:r>
    </w:p>
    <w:p w14:paraId="0EFC1E1C" w14:textId="77777777" w:rsidR="00EF11BA" w:rsidRDefault="000F2965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Hrobové miesto číslo</w:t>
      </w:r>
      <w:r w:rsidR="00A8536D" w:rsidRPr="00FF7ACD">
        <w:rPr>
          <w:rFonts w:ascii="Times New Roman" w:hAnsi="Times New Roman" w:cs="Times New Roman"/>
        </w:rPr>
        <w:t>/ druh</w:t>
      </w:r>
      <w:r w:rsidRPr="00FF7ACD">
        <w:rPr>
          <w:rFonts w:ascii="Times New Roman" w:hAnsi="Times New Roman" w:cs="Times New Roman"/>
        </w:rPr>
        <w:t xml:space="preserve">  JH. DH, TH, Hrobka</w:t>
      </w:r>
      <w:r w:rsidR="00615353">
        <w:rPr>
          <w:rFonts w:ascii="Times New Roman" w:hAnsi="Times New Roman" w:cs="Times New Roman"/>
        </w:rPr>
        <w:t>, iné</w:t>
      </w:r>
      <w:r w:rsidR="00114E77" w:rsidRPr="00FF7ACD">
        <w:rPr>
          <w:rFonts w:ascii="Times New Roman" w:hAnsi="Times New Roman" w:cs="Times New Roman"/>
        </w:rPr>
        <w:t xml:space="preserve">: </w:t>
      </w:r>
    </w:p>
    <w:p w14:paraId="791BC2EA" w14:textId="77777777" w:rsidR="00FF7ACD" w:rsidRPr="00FF7ACD" w:rsidRDefault="00FF7ACD">
      <w:pPr>
        <w:spacing w:after="31" w:line="246" w:lineRule="auto"/>
        <w:ind w:left="278" w:hanging="10"/>
        <w:rPr>
          <w:rFonts w:ascii="Times New Roman" w:hAnsi="Times New Roman" w:cs="Times New Roman"/>
        </w:rPr>
      </w:pPr>
    </w:p>
    <w:p w14:paraId="3911900B" w14:textId="77777777" w:rsidR="000F2965" w:rsidRPr="00FF7ACD" w:rsidRDefault="000F2965">
      <w:pPr>
        <w:spacing w:after="31" w:line="246" w:lineRule="auto"/>
        <w:ind w:left="278" w:hanging="10"/>
        <w:rPr>
          <w:rFonts w:ascii="Times New Roman" w:hAnsi="Times New Roman" w:cs="Times New Roman"/>
          <w:b/>
          <w:u w:val="single"/>
        </w:rPr>
      </w:pPr>
      <w:r w:rsidRPr="00FF7ACD">
        <w:rPr>
          <w:rFonts w:ascii="Times New Roman" w:hAnsi="Times New Roman" w:cs="Times New Roman"/>
          <w:b/>
          <w:u w:val="single"/>
        </w:rPr>
        <w:t>Zhotoviteľ</w:t>
      </w:r>
      <w:r w:rsidR="00611F18" w:rsidRPr="00FF7ACD">
        <w:rPr>
          <w:rFonts w:ascii="Times New Roman" w:hAnsi="Times New Roman" w:cs="Times New Roman"/>
          <w:b/>
          <w:u w:val="single"/>
        </w:rPr>
        <w:t>/ majiteľ vozidla</w:t>
      </w:r>
      <w:r w:rsidRPr="00FF7ACD">
        <w:rPr>
          <w:rFonts w:ascii="Times New Roman" w:hAnsi="Times New Roman" w:cs="Times New Roman"/>
          <w:b/>
          <w:u w:val="single"/>
        </w:rPr>
        <w:t>:</w:t>
      </w:r>
    </w:p>
    <w:p w14:paraId="71CFCFFB" w14:textId="525D88BE" w:rsidR="000F2965" w:rsidRPr="00FF7ACD" w:rsidRDefault="000F2965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Sídlo:</w:t>
      </w:r>
    </w:p>
    <w:p w14:paraId="4C6AD628" w14:textId="77777777" w:rsidR="00611F18" w:rsidRPr="00FF7ACD" w:rsidRDefault="000F2965" w:rsidP="00611F18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Kontakt: </w:t>
      </w:r>
    </w:p>
    <w:p w14:paraId="39A68DAE" w14:textId="77777777" w:rsidR="00611F18" w:rsidRPr="00FF7ACD" w:rsidRDefault="00611F18" w:rsidP="00611F18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ŠPZ  vozidla: </w:t>
      </w:r>
    </w:p>
    <w:p w14:paraId="45961B2F" w14:textId="77777777" w:rsidR="000F2965" w:rsidRDefault="00611F18" w:rsidP="00611F18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Druh   vozidla:</w:t>
      </w:r>
    </w:p>
    <w:p w14:paraId="2A9DC526" w14:textId="77777777" w:rsidR="00FF7ACD" w:rsidRPr="00FF7ACD" w:rsidRDefault="00FF7ACD" w:rsidP="00611F18">
      <w:pPr>
        <w:spacing w:after="31" w:line="246" w:lineRule="auto"/>
        <w:ind w:left="278" w:hanging="10"/>
        <w:rPr>
          <w:rFonts w:ascii="Times New Roman" w:hAnsi="Times New Roman" w:cs="Times New Roman"/>
        </w:rPr>
      </w:pPr>
    </w:p>
    <w:p w14:paraId="01A10BF0" w14:textId="77777777" w:rsidR="00EF11BA" w:rsidRPr="00FF7ACD" w:rsidRDefault="00BD6D42">
      <w:pPr>
        <w:spacing w:after="32" w:line="240" w:lineRule="auto"/>
        <w:ind w:left="283"/>
        <w:rPr>
          <w:rFonts w:ascii="Times New Roman" w:hAnsi="Times New Roman" w:cs="Times New Roman"/>
          <w:b/>
          <w:u w:val="single"/>
        </w:rPr>
      </w:pPr>
      <w:r w:rsidRPr="00FF7ACD">
        <w:rPr>
          <w:rFonts w:ascii="Times New Roman" w:hAnsi="Times New Roman" w:cs="Times New Roman"/>
          <w:b/>
          <w:u w:val="single"/>
        </w:rPr>
        <w:t>Práce sa povoľujú za nasledovných podmienok:</w:t>
      </w:r>
    </w:p>
    <w:p w14:paraId="1A53B475" w14:textId="77777777" w:rsidR="00EF11BA" w:rsidRPr="00BC2B2B" w:rsidRDefault="00BD6D42" w:rsidP="00BC2B2B">
      <w:pPr>
        <w:numPr>
          <w:ilvl w:val="0"/>
          <w:numId w:val="1"/>
        </w:numPr>
        <w:spacing w:after="32" w:line="244" w:lineRule="auto"/>
        <w:ind w:right="-15"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Žiadateľ predloží správcovi pohrebiska situačný nákres kamenárskych prác na odsúhlasenie.</w:t>
      </w:r>
    </w:p>
    <w:p w14:paraId="183E9DD0" w14:textId="77777777" w:rsidR="00EF11BA" w:rsidRPr="00BC2B2B" w:rsidRDefault="00BD6D42" w:rsidP="00BC2B2B">
      <w:pPr>
        <w:numPr>
          <w:ilvl w:val="0"/>
          <w:numId w:val="1"/>
        </w:numPr>
        <w:spacing w:after="31" w:line="246" w:lineRule="auto"/>
        <w:ind w:right="-15"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Po vytýčení hrobového miesta v prípade novovzniknutého hrobu zhotoviteľ musí dodržať vonkajšie rozmery hrobu v zmysle prevádzkového poriadku a pokynov správca cintorínu. Zhotoviteľ zodpovedá za odbornosť vykonaných prác a dodržiavanie stavebnotechnických noriem a zásad BOZP.</w:t>
      </w:r>
    </w:p>
    <w:p w14:paraId="3538E11C" w14:textId="77777777" w:rsidR="00EF11BA" w:rsidRPr="00BC2B2B" w:rsidRDefault="00BD6D42" w:rsidP="00BC2B2B">
      <w:pPr>
        <w:numPr>
          <w:ilvl w:val="0"/>
          <w:numId w:val="1"/>
        </w:numPr>
        <w:spacing w:after="31" w:line="246" w:lineRule="auto"/>
        <w:ind w:right="-15"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Pri realizácii stavby chráni vedľajšie hroby a chodníky pred znečistením a poškodením.</w:t>
      </w:r>
    </w:p>
    <w:p w14:paraId="6220B544" w14:textId="77777777" w:rsidR="00EF11BA" w:rsidRPr="00BC2B2B" w:rsidRDefault="00114E77" w:rsidP="00BC2B2B">
      <w:pPr>
        <w:pStyle w:val="Nadpis2"/>
        <w:ind w:left="284" w:hanging="284"/>
        <w:rPr>
          <w:rFonts w:ascii="Times New Roman" w:hAnsi="Times New Roman" w:cs="Times New Roman"/>
          <w:b w:val="0"/>
          <w:u w:val="none"/>
        </w:rPr>
      </w:pPr>
      <w:r w:rsidRPr="00BC2B2B">
        <w:rPr>
          <w:rFonts w:ascii="Times New Roman" w:hAnsi="Times New Roman" w:cs="Times New Roman"/>
          <w:b w:val="0"/>
          <w:u w:val="none"/>
        </w:rPr>
        <w:t>4.</w:t>
      </w:r>
      <w:r w:rsidRPr="00BC2B2B">
        <w:rPr>
          <w:rFonts w:ascii="Times New Roman" w:eastAsia="Arial" w:hAnsi="Times New Roman" w:cs="Times New Roman"/>
          <w:b w:val="0"/>
          <w:u w:val="none"/>
        </w:rPr>
        <w:t xml:space="preserve"> </w:t>
      </w:r>
      <w:r w:rsidR="00BD6D42" w:rsidRPr="00BC2B2B">
        <w:rPr>
          <w:rFonts w:ascii="Times New Roman" w:hAnsi="Times New Roman" w:cs="Times New Roman"/>
          <w:b w:val="0"/>
          <w:u w:val="none"/>
        </w:rPr>
        <w:t xml:space="preserve"> Stavebný odpad, ktorý vznikne v súvislosti s výkonom stavebných úprav, zhotoviteľ bezodkladne  </w:t>
      </w:r>
      <w:r w:rsidR="00251A6D" w:rsidRPr="00BC2B2B">
        <w:rPr>
          <w:rFonts w:ascii="Times New Roman" w:hAnsi="Times New Roman" w:cs="Times New Roman"/>
          <w:b w:val="0"/>
          <w:u w:val="none"/>
        </w:rPr>
        <w:t xml:space="preserve">                                                                          </w:t>
      </w:r>
      <w:r w:rsidR="00BD6D42" w:rsidRPr="00BC2B2B">
        <w:rPr>
          <w:rFonts w:ascii="Times New Roman" w:hAnsi="Times New Roman" w:cs="Times New Roman"/>
          <w:b w:val="0"/>
          <w:u w:val="none"/>
        </w:rPr>
        <w:t xml:space="preserve">        </w:t>
      </w:r>
      <w:r w:rsidR="00251A6D" w:rsidRPr="00BC2B2B">
        <w:rPr>
          <w:rFonts w:ascii="Times New Roman" w:hAnsi="Times New Roman" w:cs="Times New Roman"/>
          <w:b w:val="0"/>
          <w:u w:val="none"/>
        </w:rPr>
        <w:t xml:space="preserve">            vy</w:t>
      </w:r>
      <w:r w:rsidR="00BD6D42" w:rsidRPr="00BC2B2B">
        <w:rPr>
          <w:rFonts w:ascii="Times New Roman" w:hAnsi="Times New Roman" w:cs="Times New Roman"/>
          <w:b w:val="0"/>
          <w:u w:val="none"/>
        </w:rPr>
        <w:t>vezie z areálu cintorína na vlastné náklady.</w:t>
      </w:r>
    </w:p>
    <w:p w14:paraId="1BD6DBD7" w14:textId="77777777" w:rsidR="00EF11BA" w:rsidRPr="00BC2B2B" w:rsidRDefault="00251A6D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Nájomca hrobového miesta berie na vedomie, že nedodržanie rozmerov stavby, nad rámec povolenia, má za následok odstránenie stavby na jeho náklady</w:t>
      </w:r>
    </w:p>
    <w:p w14:paraId="1CBC9914" w14:textId="77777777" w:rsidR="00EF11BA" w:rsidRPr="00BC2B2B" w:rsidRDefault="00251A6D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Stavebné práce sa vykonávajú v areáloch pohrebísk iba v pracovných dňoch.</w:t>
      </w:r>
    </w:p>
    <w:p w14:paraId="0A49632B" w14:textId="77777777" w:rsidR="00611F18" w:rsidRPr="00BC2B2B" w:rsidRDefault="00611F18" w:rsidP="00BC2B2B">
      <w:pPr>
        <w:numPr>
          <w:ilvl w:val="0"/>
          <w:numId w:val="2"/>
        </w:numPr>
        <w:spacing w:after="31" w:line="246" w:lineRule="auto"/>
        <w:ind w:right="-15"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 xml:space="preserve">Vjazd motorového vozidla do priestoru Cintorína sa povoľuje len za účelom dovozu a odvozu materiálu na dobu nevyhnutnú na nakládku a vykládku. </w:t>
      </w:r>
    </w:p>
    <w:p w14:paraId="3C6E265D" w14:textId="77777777" w:rsidR="00611F18" w:rsidRPr="00BC2B2B" w:rsidRDefault="00611F18" w:rsidP="00BC2B2B">
      <w:pPr>
        <w:numPr>
          <w:ilvl w:val="0"/>
          <w:numId w:val="2"/>
        </w:numPr>
        <w:spacing w:after="32" w:line="244" w:lineRule="auto"/>
        <w:ind w:right="-15"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 xml:space="preserve">Vjazd do pohrebiska „ JE ŽIADATEĽ  POVINNÝ“ nahlásiť  správcovi pohrebiska 1 deň vopred, alebo minimálne 1 hodinu pred predpokladaným vjazdom do príslušného pohrebiska.                                </w:t>
      </w:r>
    </w:p>
    <w:p w14:paraId="68C28B09" w14:textId="77777777" w:rsidR="00611F18" w:rsidRPr="00BC2B2B" w:rsidRDefault="00611F18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 xml:space="preserve">Miesto na skládku materiálu v areáli pohrebiska k danému hrobu na nevyhnutnú dobu povoľuje zodpovedný pracovník pohrebiska. </w:t>
      </w:r>
    </w:p>
    <w:p w14:paraId="0A5CBC87" w14:textId="77777777" w:rsidR="00611F18" w:rsidRPr="00BC2B2B" w:rsidRDefault="00611F18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 xml:space="preserve">Po ukončení  denných prác je povinný dať  terén do pôvodného stavu. Ukončenie prác na príslušnom hrobe bez omeškania oznámiť správcovi pohrebiska. </w:t>
      </w:r>
    </w:p>
    <w:p w14:paraId="22B93BDF" w14:textId="77777777" w:rsidR="00611F18" w:rsidRPr="00BC2B2B" w:rsidRDefault="00611F18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 xml:space="preserve">Za škody a poškodenie majetku druhých osôb, spôsobené svojou činnosťou, alebo vjazdom vozidla do priestorov pohrebiska zodpovedá držiteľ povolenia. </w:t>
      </w:r>
    </w:p>
    <w:p w14:paraId="373A8FA9" w14:textId="77777777" w:rsidR="00EF11BA" w:rsidRPr="00BC2B2B" w:rsidRDefault="00251A6D" w:rsidP="00BC2B2B">
      <w:pPr>
        <w:numPr>
          <w:ilvl w:val="0"/>
          <w:numId w:val="2"/>
        </w:numPr>
        <w:spacing w:after="31" w:line="246" w:lineRule="auto"/>
        <w:ind w:hanging="283"/>
        <w:rPr>
          <w:rFonts w:ascii="Times New Roman" w:hAnsi="Times New Roman" w:cs="Times New Roman"/>
        </w:rPr>
      </w:pPr>
      <w:r w:rsidRPr="00BC2B2B">
        <w:rPr>
          <w:rFonts w:ascii="Times New Roman" w:hAnsi="Times New Roman" w:cs="Times New Roman"/>
        </w:rPr>
        <w:t>Tento súhlas nadobúda platnosť dňom uhradenia poplatku v zmysle cenníka služieb.</w:t>
      </w:r>
    </w:p>
    <w:p w14:paraId="5CA62255" w14:textId="77777777" w:rsidR="00611F18" w:rsidRPr="00FF7ACD" w:rsidRDefault="00611F18" w:rsidP="00611F18">
      <w:pPr>
        <w:spacing w:after="31" w:line="246" w:lineRule="auto"/>
        <w:rPr>
          <w:rFonts w:ascii="Times New Roman" w:hAnsi="Times New Roman" w:cs="Times New Roman"/>
          <w:b/>
        </w:rPr>
      </w:pPr>
    </w:p>
    <w:p w14:paraId="6C7FEBD8" w14:textId="77777777" w:rsidR="00611F18" w:rsidRPr="00FF7ACD" w:rsidRDefault="00611F18" w:rsidP="00611F18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Dôležité upozornenie: </w:t>
      </w:r>
    </w:p>
    <w:p w14:paraId="0287BCED" w14:textId="77777777" w:rsidR="00733DA3" w:rsidRPr="00FF7ACD" w:rsidRDefault="00611F18" w:rsidP="00611F18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Vodič je povinný predložiť toto povolenie k nahliadnutiu pri kontrole Správcovi cintorínov, Policajnému zboru.</w:t>
      </w:r>
    </w:p>
    <w:p w14:paraId="2C678287" w14:textId="77777777" w:rsidR="00611F18" w:rsidRDefault="00611F18" w:rsidP="00611F18">
      <w:pPr>
        <w:spacing w:after="32" w:line="240" w:lineRule="auto"/>
        <w:rPr>
          <w:rFonts w:ascii="Times New Roman" w:hAnsi="Times New Roman" w:cs="Times New Roman"/>
          <w:b/>
        </w:rPr>
      </w:pPr>
    </w:p>
    <w:p w14:paraId="1A0731E4" w14:textId="77777777" w:rsidR="00FF7ACD" w:rsidRPr="00FF7ACD" w:rsidRDefault="00FF7ACD" w:rsidP="00611F18">
      <w:pPr>
        <w:spacing w:after="32" w:line="240" w:lineRule="auto"/>
        <w:rPr>
          <w:rFonts w:ascii="Times New Roman" w:hAnsi="Times New Roman" w:cs="Times New Roman"/>
          <w:b/>
        </w:rPr>
      </w:pPr>
    </w:p>
    <w:p w14:paraId="2111AED4" w14:textId="77777777" w:rsidR="00611F18" w:rsidRPr="00FF7ACD" w:rsidRDefault="00611F18" w:rsidP="00611F18">
      <w:pPr>
        <w:spacing w:after="32" w:line="240" w:lineRule="auto"/>
        <w:rPr>
          <w:rFonts w:ascii="Times New Roman" w:hAnsi="Times New Roman" w:cs="Times New Roman"/>
          <w:b/>
        </w:rPr>
      </w:pPr>
    </w:p>
    <w:p w14:paraId="3E6CBAEE" w14:textId="77777777" w:rsidR="00EF11BA" w:rsidRPr="00FF7ACD" w:rsidRDefault="00251A6D" w:rsidP="00733DA3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  <w:b/>
        </w:rPr>
        <w:lastRenderedPageBreak/>
        <w:t>Rozmery hrobov</w:t>
      </w:r>
      <w:r w:rsidR="00114E77" w:rsidRPr="00FF7ACD">
        <w:rPr>
          <w:rFonts w:ascii="Times New Roman" w:hAnsi="Times New Roman" w:cs="Times New Roman"/>
          <w:b/>
        </w:rPr>
        <w:t>:</w:t>
      </w:r>
      <w:r w:rsidR="00114E77" w:rsidRPr="00FF7ACD">
        <w:rPr>
          <w:rFonts w:ascii="Times New Roman" w:hAnsi="Times New Roman" w:cs="Times New Roman"/>
          <w:i/>
        </w:rPr>
        <w:t xml:space="preserve"> </w:t>
      </w:r>
    </w:p>
    <w:p w14:paraId="6C4C13FA" w14:textId="77777777" w:rsidR="00EF11BA" w:rsidRPr="00FF7ACD" w:rsidRDefault="00251A6D">
      <w:pPr>
        <w:spacing w:after="47" w:line="248" w:lineRule="auto"/>
        <w:ind w:left="283"/>
        <w:rPr>
          <w:rFonts w:ascii="Times New Roman" w:hAnsi="Times New Roman" w:cs="Times New Roman"/>
          <w:i/>
        </w:rPr>
      </w:pPr>
      <w:r w:rsidRPr="00FF7ACD">
        <w:rPr>
          <w:rFonts w:ascii="Times New Roman" w:hAnsi="Times New Roman" w:cs="Times New Roman"/>
          <w:i/>
        </w:rPr>
        <w:t>- bočné vzdialenosti medzi jednotlivými hrobmi musia byť ≥ 0,3m</w:t>
      </w:r>
    </w:p>
    <w:tbl>
      <w:tblPr>
        <w:tblStyle w:val="Mriekatabuky"/>
        <w:tblW w:w="0" w:type="auto"/>
        <w:tblInd w:w="283" w:type="dxa"/>
        <w:tblLook w:val="04A0" w:firstRow="1" w:lastRow="0" w:firstColumn="1" w:lastColumn="0" w:noHBand="0" w:noVBand="1"/>
      </w:tblPr>
      <w:tblGrid>
        <w:gridCol w:w="2240"/>
        <w:gridCol w:w="2243"/>
        <w:gridCol w:w="2324"/>
        <w:gridCol w:w="2256"/>
      </w:tblGrid>
      <w:tr w:rsidR="006C4BB7" w:rsidRPr="00FF7ACD" w14:paraId="746D5C77" w14:textId="77777777" w:rsidTr="006C4BB7">
        <w:trPr>
          <w:trHeight w:val="254"/>
        </w:trPr>
        <w:tc>
          <w:tcPr>
            <w:tcW w:w="2336" w:type="dxa"/>
          </w:tcPr>
          <w:p w14:paraId="3DA73DA7" w14:textId="77777777" w:rsidR="000E3D76" w:rsidRPr="00FF7ACD" w:rsidRDefault="000E3D76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53F515CB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Hĺbka</w:t>
            </w:r>
          </w:p>
        </w:tc>
        <w:tc>
          <w:tcPr>
            <w:tcW w:w="2337" w:type="dxa"/>
          </w:tcPr>
          <w:p w14:paraId="7C51FCB0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 xml:space="preserve">Druh </w:t>
            </w: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hrob.miesta</w:t>
            </w:r>
            <w:proofErr w:type="spellEnd"/>
          </w:p>
        </w:tc>
        <w:tc>
          <w:tcPr>
            <w:tcW w:w="2337" w:type="dxa"/>
          </w:tcPr>
          <w:p w14:paraId="7057D403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Vonkajšie rozmery</w:t>
            </w:r>
          </w:p>
        </w:tc>
      </w:tr>
      <w:tr w:rsidR="006C4BB7" w:rsidRPr="00FF7ACD" w14:paraId="75341080" w14:textId="77777777" w:rsidTr="006C4BB7">
        <w:trPr>
          <w:trHeight w:val="513"/>
        </w:trPr>
        <w:tc>
          <w:tcPr>
            <w:tcW w:w="2336" w:type="dxa"/>
          </w:tcPr>
          <w:p w14:paraId="2281384B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Dosp.os</w:t>
            </w:r>
            <w:proofErr w:type="spellEnd"/>
            <w:r w:rsidRPr="00FF7ACD">
              <w:rPr>
                <w:rFonts w:ascii="Times New Roman" w:hAnsi="Times New Roman" w:cs="Times New Roman"/>
                <w:b/>
                <w:sz w:val="20"/>
              </w:rPr>
              <w:t>, dieťa staršie ako 10r.</w:t>
            </w:r>
          </w:p>
        </w:tc>
        <w:tc>
          <w:tcPr>
            <w:tcW w:w="2336" w:type="dxa"/>
          </w:tcPr>
          <w:p w14:paraId="525960D9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≥ 1,60m</w:t>
            </w:r>
          </w:p>
        </w:tc>
        <w:tc>
          <w:tcPr>
            <w:tcW w:w="2337" w:type="dxa"/>
          </w:tcPr>
          <w:p w14:paraId="49E5493C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Jednohrob</w:t>
            </w:r>
            <w:proofErr w:type="spellEnd"/>
            <w:r w:rsidRPr="00FF7ACD">
              <w:rPr>
                <w:rFonts w:ascii="Times New Roman" w:hAnsi="Times New Roman" w:cs="Times New Roman"/>
                <w:b/>
                <w:sz w:val="20"/>
              </w:rPr>
              <w:t xml:space="preserve"> (hrobka)</w:t>
            </w:r>
          </w:p>
        </w:tc>
        <w:tc>
          <w:tcPr>
            <w:tcW w:w="2337" w:type="dxa"/>
          </w:tcPr>
          <w:p w14:paraId="7C376BEB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1,10m x 2,2</w:t>
            </w:r>
            <w:r w:rsidR="00A8536D" w:rsidRPr="00FF7ACD">
              <w:rPr>
                <w:rFonts w:ascii="Times New Roman" w:hAnsi="Times New Roman" w:cs="Times New Roman"/>
                <w:b/>
                <w:sz w:val="20"/>
              </w:rPr>
              <w:t>0m</w:t>
            </w:r>
          </w:p>
        </w:tc>
      </w:tr>
      <w:tr w:rsidR="006C4BB7" w:rsidRPr="00FF7ACD" w14:paraId="7245A29C" w14:textId="77777777" w:rsidTr="000E3D76">
        <w:tc>
          <w:tcPr>
            <w:tcW w:w="2336" w:type="dxa"/>
          </w:tcPr>
          <w:p w14:paraId="696A01B2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Dieťa do 10r.</w:t>
            </w:r>
          </w:p>
        </w:tc>
        <w:tc>
          <w:tcPr>
            <w:tcW w:w="2336" w:type="dxa"/>
          </w:tcPr>
          <w:p w14:paraId="22D00BF7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≥  1,20m</w:t>
            </w:r>
          </w:p>
        </w:tc>
        <w:tc>
          <w:tcPr>
            <w:tcW w:w="2337" w:type="dxa"/>
          </w:tcPr>
          <w:p w14:paraId="2267D7B4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Dvojhrob</w:t>
            </w:r>
            <w:proofErr w:type="spellEnd"/>
            <w:r w:rsidRPr="00FF7ACD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dvojhrobka</w:t>
            </w:r>
            <w:proofErr w:type="spellEnd"/>
            <w:r w:rsidRPr="00FF7AC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337" w:type="dxa"/>
          </w:tcPr>
          <w:p w14:paraId="04CAC71F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2,10m x 2,2</w:t>
            </w:r>
            <w:r w:rsidR="00A8536D" w:rsidRPr="00FF7ACD">
              <w:rPr>
                <w:rFonts w:ascii="Times New Roman" w:hAnsi="Times New Roman" w:cs="Times New Roman"/>
                <w:b/>
                <w:sz w:val="20"/>
              </w:rPr>
              <w:t>0m</w:t>
            </w:r>
          </w:p>
        </w:tc>
      </w:tr>
      <w:tr w:rsidR="006C4BB7" w:rsidRPr="00FF7ACD" w14:paraId="471E2579" w14:textId="77777777" w:rsidTr="000E3D76">
        <w:tc>
          <w:tcPr>
            <w:tcW w:w="2336" w:type="dxa"/>
          </w:tcPr>
          <w:p w14:paraId="747C3D45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Prehĺbený hrob</w:t>
            </w:r>
          </w:p>
        </w:tc>
        <w:tc>
          <w:tcPr>
            <w:tcW w:w="2336" w:type="dxa"/>
          </w:tcPr>
          <w:p w14:paraId="5D4770FB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≥  2,20m</w:t>
            </w:r>
          </w:p>
        </w:tc>
        <w:tc>
          <w:tcPr>
            <w:tcW w:w="2337" w:type="dxa"/>
          </w:tcPr>
          <w:p w14:paraId="18C64333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F7ACD">
              <w:rPr>
                <w:rFonts w:ascii="Times New Roman" w:hAnsi="Times New Roman" w:cs="Times New Roman"/>
                <w:b/>
                <w:sz w:val="20"/>
              </w:rPr>
              <w:t>Trojhrob</w:t>
            </w:r>
            <w:proofErr w:type="spellEnd"/>
          </w:p>
        </w:tc>
        <w:tc>
          <w:tcPr>
            <w:tcW w:w="2337" w:type="dxa"/>
          </w:tcPr>
          <w:p w14:paraId="090CB23B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3,10m x 2,2</w:t>
            </w:r>
            <w:r w:rsidR="00A8536D" w:rsidRPr="00FF7ACD">
              <w:rPr>
                <w:rFonts w:ascii="Times New Roman" w:hAnsi="Times New Roman" w:cs="Times New Roman"/>
                <w:b/>
                <w:sz w:val="20"/>
              </w:rPr>
              <w:t>0m</w:t>
            </w:r>
          </w:p>
        </w:tc>
      </w:tr>
      <w:tr w:rsidR="006C4BB7" w:rsidRPr="00FF7ACD" w14:paraId="404235FC" w14:textId="77777777" w:rsidTr="000E3D76">
        <w:tc>
          <w:tcPr>
            <w:tcW w:w="2336" w:type="dxa"/>
          </w:tcPr>
          <w:p w14:paraId="6A907AF5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Dno hrobu</w:t>
            </w:r>
          </w:p>
        </w:tc>
        <w:tc>
          <w:tcPr>
            <w:tcW w:w="2336" w:type="dxa"/>
          </w:tcPr>
          <w:p w14:paraId="43C9E757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≥ 0,50m nad hladinou podzemnej vody</w:t>
            </w:r>
          </w:p>
        </w:tc>
        <w:tc>
          <w:tcPr>
            <w:tcW w:w="2337" w:type="dxa"/>
          </w:tcPr>
          <w:p w14:paraId="33BCC262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Detský hrob</w:t>
            </w:r>
            <w:r w:rsidR="006C4BB7" w:rsidRPr="00FF7ACD">
              <w:rPr>
                <w:rFonts w:ascii="Times New Roman" w:hAnsi="Times New Roman" w:cs="Times New Roman"/>
                <w:b/>
                <w:sz w:val="20"/>
              </w:rPr>
              <w:t xml:space="preserve"> do 6r /do 14r</w:t>
            </w:r>
          </w:p>
        </w:tc>
        <w:tc>
          <w:tcPr>
            <w:tcW w:w="2337" w:type="dxa"/>
          </w:tcPr>
          <w:p w14:paraId="6B79F1E8" w14:textId="77777777" w:rsidR="000E3D76" w:rsidRPr="00FF7ACD" w:rsidRDefault="006C4BB7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0,80m/0,90m x 1,4</w:t>
            </w:r>
            <w:r w:rsidR="00A8536D" w:rsidRPr="00FF7ACD">
              <w:rPr>
                <w:rFonts w:ascii="Times New Roman" w:hAnsi="Times New Roman" w:cs="Times New Roman"/>
                <w:b/>
                <w:sz w:val="20"/>
              </w:rPr>
              <w:t>0m</w:t>
            </w:r>
          </w:p>
        </w:tc>
      </w:tr>
      <w:tr w:rsidR="006C4BB7" w:rsidRPr="00FF7ACD" w14:paraId="22468A24" w14:textId="77777777" w:rsidTr="000E3D76">
        <w:tc>
          <w:tcPr>
            <w:tcW w:w="2336" w:type="dxa"/>
          </w:tcPr>
          <w:p w14:paraId="471DE32E" w14:textId="77777777" w:rsidR="000E3D76" w:rsidRPr="00FF7ACD" w:rsidRDefault="000E3D76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60A1455C" w14:textId="77777777" w:rsidR="000E3D76" w:rsidRPr="00FF7ACD" w:rsidRDefault="000E3D76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7" w:type="dxa"/>
          </w:tcPr>
          <w:p w14:paraId="25EEB89C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Urnové miesto</w:t>
            </w:r>
          </w:p>
        </w:tc>
        <w:tc>
          <w:tcPr>
            <w:tcW w:w="2337" w:type="dxa"/>
          </w:tcPr>
          <w:p w14:paraId="522CF883" w14:textId="77777777" w:rsidR="000E3D76" w:rsidRPr="00FF7ACD" w:rsidRDefault="00A8536D">
            <w:pPr>
              <w:spacing w:after="47" w:line="24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F7ACD">
              <w:rPr>
                <w:rFonts w:ascii="Times New Roman" w:hAnsi="Times New Roman" w:cs="Times New Roman"/>
                <w:b/>
                <w:sz w:val="20"/>
              </w:rPr>
              <w:t>0,60m x 0,60m</w:t>
            </w:r>
          </w:p>
        </w:tc>
      </w:tr>
    </w:tbl>
    <w:p w14:paraId="072E44AC" w14:textId="77777777" w:rsidR="00EF11BA" w:rsidRPr="00FF7ACD" w:rsidRDefault="00EF11BA" w:rsidP="000E3D76">
      <w:pPr>
        <w:spacing w:after="32" w:line="240" w:lineRule="auto"/>
        <w:rPr>
          <w:rFonts w:ascii="Times New Roman" w:hAnsi="Times New Roman" w:cs="Times New Roman"/>
        </w:rPr>
      </w:pPr>
    </w:p>
    <w:p w14:paraId="150D39CD" w14:textId="77777777" w:rsidR="00251A6D" w:rsidRPr="00FF7ACD" w:rsidRDefault="00251A6D">
      <w:pPr>
        <w:spacing w:after="31" w:line="246" w:lineRule="auto"/>
        <w:ind w:left="278" w:hanging="10"/>
        <w:rPr>
          <w:rFonts w:ascii="Times New Roman" w:hAnsi="Times New Roman" w:cs="Times New Roman"/>
          <w:sz w:val="20"/>
        </w:rPr>
      </w:pPr>
      <w:r w:rsidRPr="00FF7ACD">
        <w:rPr>
          <w:rFonts w:ascii="Times New Roman" w:hAnsi="Times New Roman" w:cs="Times New Roman"/>
          <w:sz w:val="20"/>
        </w:rPr>
        <w:t>V prípade nedodržania rozmerov, správca môže nariadiť demoláciu hrobového príslušenstva.</w:t>
      </w:r>
    </w:p>
    <w:p w14:paraId="376F339B" w14:textId="77777777" w:rsidR="00251A6D" w:rsidRPr="00FF7ACD" w:rsidRDefault="00251A6D">
      <w:pPr>
        <w:spacing w:after="31" w:line="246" w:lineRule="auto"/>
        <w:ind w:left="278" w:hanging="10"/>
        <w:rPr>
          <w:rFonts w:ascii="Times New Roman" w:hAnsi="Times New Roman" w:cs="Times New Roman"/>
          <w:sz w:val="20"/>
        </w:rPr>
      </w:pPr>
      <w:r w:rsidRPr="00FF7ACD">
        <w:rPr>
          <w:rFonts w:ascii="Times New Roman" w:hAnsi="Times New Roman" w:cs="Times New Roman"/>
          <w:sz w:val="20"/>
        </w:rPr>
        <w:t xml:space="preserve">Povolením sa zhotoviteľ </w:t>
      </w:r>
      <w:r w:rsidR="00A8536D" w:rsidRPr="00FF7ACD">
        <w:rPr>
          <w:rFonts w:ascii="Times New Roman" w:hAnsi="Times New Roman" w:cs="Times New Roman"/>
          <w:sz w:val="20"/>
        </w:rPr>
        <w:t>preukazuje</w:t>
      </w:r>
      <w:r w:rsidRPr="00FF7ACD">
        <w:rPr>
          <w:rFonts w:ascii="Times New Roman" w:hAnsi="Times New Roman" w:cs="Times New Roman"/>
          <w:sz w:val="20"/>
        </w:rPr>
        <w:t xml:space="preserve"> u správcu pohrebiska.</w:t>
      </w:r>
    </w:p>
    <w:p w14:paraId="401B9BBF" w14:textId="77777777" w:rsidR="00251A6D" w:rsidRPr="00FF7ACD" w:rsidRDefault="00251A6D">
      <w:pPr>
        <w:spacing w:after="31" w:line="246" w:lineRule="auto"/>
        <w:ind w:left="278" w:hanging="10"/>
        <w:rPr>
          <w:rFonts w:ascii="Times New Roman" w:hAnsi="Times New Roman" w:cs="Times New Roman"/>
          <w:sz w:val="20"/>
        </w:rPr>
      </w:pPr>
      <w:r w:rsidRPr="00FF7ACD">
        <w:rPr>
          <w:rFonts w:ascii="Times New Roman" w:hAnsi="Times New Roman" w:cs="Times New Roman"/>
          <w:sz w:val="20"/>
        </w:rPr>
        <w:t>Svojím podpisom potvrdzujem, že som si pozorne prečítal povolenie na kamenárske práce, rozumiem jeho obsahu a budem sa ním riadiť.</w:t>
      </w:r>
    </w:p>
    <w:p w14:paraId="7E32D170" w14:textId="77777777" w:rsidR="00611F18" w:rsidRPr="00FF7ACD" w:rsidRDefault="00611F18">
      <w:pPr>
        <w:spacing w:after="31" w:line="246" w:lineRule="auto"/>
        <w:ind w:left="278" w:hanging="10"/>
        <w:rPr>
          <w:rFonts w:ascii="Times New Roman" w:hAnsi="Times New Roman" w:cs="Times New Roman"/>
        </w:rPr>
      </w:pPr>
    </w:p>
    <w:p w14:paraId="7E99BAD5" w14:textId="77777777" w:rsidR="00615353" w:rsidRDefault="008159D5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V</w:t>
      </w:r>
      <w:r w:rsidR="00615353">
        <w:rPr>
          <w:rFonts w:ascii="Times New Roman" w:hAnsi="Times New Roman" w:cs="Times New Roman"/>
        </w:rPr>
        <w:t xml:space="preserve"> </w:t>
      </w:r>
      <w:r w:rsidRPr="00FF7ACD">
        <w:rPr>
          <w:rFonts w:ascii="Times New Roman" w:hAnsi="Times New Roman" w:cs="Times New Roman"/>
        </w:rPr>
        <w:t xml:space="preserve"> .......................</w:t>
      </w:r>
      <w:r w:rsidR="006C4BB7" w:rsidRPr="00FF7ACD">
        <w:rPr>
          <w:rFonts w:ascii="Times New Roman" w:hAnsi="Times New Roman" w:cs="Times New Roman"/>
        </w:rPr>
        <w:t>........</w:t>
      </w:r>
      <w:r w:rsidRPr="00FF7ACD">
        <w:rPr>
          <w:rFonts w:ascii="Times New Roman" w:hAnsi="Times New Roman" w:cs="Times New Roman"/>
        </w:rPr>
        <w:t>.....,dňa.....</w:t>
      </w:r>
      <w:r w:rsidR="006C4BB7" w:rsidRPr="00FF7ACD">
        <w:rPr>
          <w:rFonts w:ascii="Times New Roman" w:hAnsi="Times New Roman" w:cs="Times New Roman"/>
        </w:rPr>
        <w:t>.............</w:t>
      </w:r>
      <w:r w:rsidRPr="00FF7ACD">
        <w:rPr>
          <w:rFonts w:ascii="Times New Roman" w:hAnsi="Times New Roman" w:cs="Times New Roman"/>
        </w:rPr>
        <w:t>.......</w:t>
      </w:r>
      <w:r w:rsidR="00114E77" w:rsidRPr="00FF7ACD">
        <w:rPr>
          <w:rFonts w:ascii="Times New Roman" w:hAnsi="Times New Roman" w:cs="Times New Roman"/>
        </w:rPr>
        <w:t xml:space="preserve"> </w:t>
      </w:r>
    </w:p>
    <w:p w14:paraId="6AA1750A" w14:textId="77777777" w:rsidR="00EF11BA" w:rsidRPr="00FF7ACD" w:rsidRDefault="00114E77">
      <w:pPr>
        <w:spacing w:after="31" w:line="246" w:lineRule="auto"/>
        <w:ind w:left="278" w:hanging="10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ab/>
        <w:t xml:space="preserve"> </w:t>
      </w:r>
      <w:r w:rsidRPr="00FF7ACD">
        <w:rPr>
          <w:rFonts w:ascii="Times New Roman" w:hAnsi="Times New Roman" w:cs="Times New Roman"/>
        </w:rPr>
        <w:tab/>
        <w:t xml:space="preserve"> </w:t>
      </w:r>
      <w:r w:rsidRPr="00FF7ACD">
        <w:rPr>
          <w:rFonts w:ascii="Times New Roman" w:hAnsi="Times New Roman" w:cs="Times New Roman"/>
        </w:rPr>
        <w:tab/>
        <w:t xml:space="preserve"> </w:t>
      </w:r>
      <w:r w:rsidRPr="00FF7ACD">
        <w:rPr>
          <w:rFonts w:ascii="Times New Roman" w:hAnsi="Times New Roman" w:cs="Times New Roman"/>
        </w:rPr>
        <w:tab/>
        <w:t xml:space="preserve"> </w:t>
      </w:r>
      <w:r w:rsidRPr="00FF7ACD">
        <w:rPr>
          <w:rFonts w:ascii="Times New Roman" w:hAnsi="Times New Roman" w:cs="Times New Roman"/>
        </w:rPr>
        <w:tab/>
        <w:t xml:space="preserve"> </w:t>
      </w:r>
    </w:p>
    <w:p w14:paraId="4F13DD9E" w14:textId="77777777" w:rsidR="008159D5" w:rsidRDefault="008159D5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Podpis nájomca...............</w:t>
      </w:r>
      <w:r w:rsidR="0077199B" w:rsidRPr="00FF7ACD">
        <w:rPr>
          <w:rFonts w:ascii="Times New Roman" w:hAnsi="Times New Roman" w:cs="Times New Roman"/>
        </w:rPr>
        <w:t>..............................</w:t>
      </w:r>
    </w:p>
    <w:p w14:paraId="4829E032" w14:textId="77777777" w:rsidR="00615353" w:rsidRPr="00FF7ACD" w:rsidRDefault="00615353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098ACA4A" w14:textId="77777777" w:rsidR="008159D5" w:rsidRPr="00FF7ACD" w:rsidRDefault="008159D5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>Podpis zhotoviteľ.........................</w:t>
      </w:r>
      <w:r w:rsidR="0077199B" w:rsidRPr="00FF7ACD">
        <w:rPr>
          <w:rFonts w:ascii="Times New Roman" w:hAnsi="Times New Roman" w:cs="Times New Roman"/>
        </w:rPr>
        <w:t>..................</w:t>
      </w:r>
    </w:p>
    <w:p w14:paraId="2C7F307B" w14:textId="77777777" w:rsidR="008159D5" w:rsidRPr="00FF7ACD" w:rsidRDefault="008159D5" w:rsidP="008159D5">
      <w:pPr>
        <w:spacing w:after="32" w:line="240" w:lineRule="auto"/>
        <w:rPr>
          <w:rFonts w:ascii="Times New Roman" w:hAnsi="Times New Roman" w:cs="Times New Roman"/>
        </w:rPr>
      </w:pPr>
    </w:p>
    <w:p w14:paraId="2673AFFC" w14:textId="77777777" w:rsidR="00611F18" w:rsidRPr="00FF7ACD" w:rsidRDefault="00611F18" w:rsidP="008159D5">
      <w:pPr>
        <w:spacing w:after="32" w:line="240" w:lineRule="auto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Milan </w:t>
      </w:r>
      <w:proofErr w:type="spellStart"/>
      <w:r w:rsidRPr="00FF7ACD">
        <w:rPr>
          <w:rFonts w:ascii="Times New Roman" w:hAnsi="Times New Roman" w:cs="Times New Roman"/>
        </w:rPr>
        <w:t>Bíro</w:t>
      </w:r>
      <w:proofErr w:type="spellEnd"/>
      <w:r w:rsidRPr="00FF7ACD">
        <w:rPr>
          <w:rFonts w:ascii="Times New Roman" w:hAnsi="Times New Roman" w:cs="Times New Roman"/>
        </w:rPr>
        <w:t xml:space="preserve">  </w:t>
      </w:r>
    </w:p>
    <w:p w14:paraId="3F330D18" w14:textId="77777777" w:rsidR="00611F18" w:rsidRPr="00FF7ACD" w:rsidRDefault="00611F18" w:rsidP="008159D5">
      <w:pPr>
        <w:spacing w:after="32" w:line="240" w:lineRule="auto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0A33E7">
        <w:rPr>
          <w:rFonts w:ascii="Times New Roman" w:hAnsi="Times New Roman" w:cs="Times New Roman"/>
        </w:rPr>
        <w:t xml:space="preserve">                   </w:t>
      </w:r>
      <w:r w:rsidRPr="00FF7ACD">
        <w:rPr>
          <w:rFonts w:ascii="Times New Roman" w:hAnsi="Times New Roman" w:cs="Times New Roman"/>
        </w:rPr>
        <w:t xml:space="preserve">  starosta obce</w:t>
      </w:r>
    </w:p>
    <w:p w14:paraId="248A348D" w14:textId="77777777" w:rsidR="00611F18" w:rsidRPr="00FF7ACD" w:rsidRDefault="00611F18" w:rsidP="008159D5">
      <w:pPr>
        <w:spacing w:after="32" w:line="240" w:lineRule="auto"/>
        <w:rPr>
          <w:rFonts w:ascii="Times New Roman" w:hAnsi="Times New Roman" w:cs="Times New Roman"/>
        </w:rPr>
      </w:pPr>
    </w:p>
    <w:p w14:paraId="650ECF1A" w14:textId="77777777" w:rsidR="00611F18" w:rsidRPr="00FF7ACD" w:rsidRDefault="00611F18" w:rsidP="008159D5">
      <w:pPr>
        <w:spacing w:after="32" w:line="240" w:lineRule="auto"/>
        <w:rPr>
          <w:rFonts w:ascii="Times New Roman" w:hAnsi="Times New Roman" w:cs="Times New Roman"/>
        </w:rPr>
      </w:pPr>
    </w:p>
    <w:p w14:paraId="042BF609" w14:textId="77777777" w:rsidR="00611F18" w:rsidRPr="00FF7ACD" w:rsidRDefault="00611F18" w:rsidP="00611F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8A65BA" w14:textId="77777777" w:rsidR="00611F18" w:rsidRPr="00FF7ACD" w:rsidRDefault="00611F18" w:rsidP="00611F18">
      <w:pPr>
        <w:pBdr>
          <w:top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6D5BB9" w14:textId="77777777" w:rsidR="00611F18" w:rsidRPr="00FF7ACD" w:rsidRDefault="00611F18" w:rsidP="00611F18">
      <w:pPr>
        <w:pBdr>
          <w:top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0"/>
          <w:szCs w:val="20"/>
        </w:rPr>
        <w:t xml:space="preserve">Vydanie povolenia na stavebné práce nájomcovi hrobového miesta </w:t>
      </w: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  <w:t>áno/nie  dátum .............................</w:t>
      </w:r>
    </w:p>
    <w:p w14:paraId="0364A92B" w14:textId="77777777" w:rsidR="00611F18" w:rsidRPr="00FF7ACD" w:rsidRDefault="00611F18" w:rsidP="00611F18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</w:r>
      <w:r w:rsidRPr="00FF7AC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7BA8BBF" w14:textId="77777777" w:rsidR="00611F18" w:rsidRPr="00FF7ACD" w:rsidRDefault="00611F18" w:rsidP="00611F18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4"/>
          <w:szCs w:val="24"/>
        </w:rPr>
        <w:t xml:space="preserve">□ </w:t>
      </w:r>
      <w:r w:rsidRPr="00FF7ACD">
        <w:rPr>
          <w:rFonts w:ascii="Times New Roman" w:hAnsi="Times New Roman" w:cs="Times New Roman"/>
          <w:sz w:val="20"/>
          <w:szCs w:val="20"/>
        </w:rPr>
        <w:t xml:space="preserve">Celoročný vstup na pohrebisko pre zhotoviteľov hrobového príslušenstva </w:t>
      </w:r>
    </w:p>
    <w:p w14:paraId="5A8FEFE8" w14:textId="77777777" w:rsidR="00611F18" w:rsidRPr="00FF7ACD" w:rsidRDefault="00611F18" w:rsidP="00611F18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0"/>
          <w:szCs w:val="20"/>
        </w:rPr>
        <w:t>(stavebné a kamenár</w:t>
      </w:r>
      <w:r w:rsidR="00615353">
        <w:rPr>
          <w:rFonts w:ascii="Times New Roman" w:hAnsi="Times New Roman" w:cs="Times New Roman"/>
          <w:sz w:val="20"/>
          <w:szCs w:val="20"/>
        </w:rPr>
        <w:t>ske firmy) *</w:t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  <w:t xml:space="preserve">            5</w:t>
      </w:r>
      <w:r w:rsidRPr="00FF7ACD">
        <w:rPr>
          <w:rFonts w:ascii="Times New Roman" w:hAnsi="Times New Roman" w:cs="Times New Roman"/>
          <w:sz w:val="20"/>
          <w:szCs w:val="20"/>
        </w:rPr>
        <w:t>0,00 €</w:t>
      </w:r>
    </w:p>
    <w:p w14:paraId="5EF38919" w14:textId="77777777" w:rsidR="00611F18" w:rsidRPr="00FF7ACD" w:rsidRDefault="00611F18" w:rsidP="00611F18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4"/>
          <w:szCs w:val="24"/>
        </w:rPr>
        <w:t xml:space="preserve">□ </w:t>
      </w:r>
      <w:r w:rsidRPr="00FF7ACD">
        <w:rPr>
          <w:rFonts w:ascii="Times New Roman" w:hAnsi="Times New Roman" w:cs="Times New Roman"/>
          <w:sz w:val="20"/>
          <w:szCs w:val="20"/>
        </w:rPr>
        <w:t xml:space="preserve">Jednorazový vstup na pohrebisko pre zhotoviteľov hrobového príslušenstva </w:t>
      </w:r>
    </w:p>
    <w:p w14:paraId="3FDF5A8D" w14:textId="77777777" w:rsidR="00611F18" w:rsidRPr="00FF7ACD" w:rsidRDefault="00611F18" w:rsidP="00611F18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ACD">
        <w:rPr>
          <w:rFonts w:ascii="Times New Roman" w:hAnsi="Times New Roman" w:cs="Times New Roman"/>
          <w:sz w:val="20"/>
          <w:szCs w:val="20"/>
        </w:rPr>
        <w:t xml:space="preserve">    (stavebn</w:t>
      </w:r>
      <w:r w:rsidR="00615353">
        <w:rPr>
          <w:rFonts w:ascii="Times New Roman" w:hAnsi="Times New Roman" w:cs="Times New Roman"/>
          <w:sz w:val="20"/>
          <w:szCs w:val="20"/>
        </w:rPr>
        <w:t xml:space="preserve">é a kamenárske firmy) </w:t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</w:r>
      <w:r w:rsidR="00615353">
        <w:rPr>
          <w:rFonts w:ascii="Times New Roman" w:hAnsi="Times New Roman" w:cs="Times New Roman"/>
          <w:sz w:val="20"/>
          <w:szCs w:val="20"/>
        </w:rPr>
        <w:tab/>
        <w:t xml:space="preserve">            10</w:t>
      </w:r>
      <w:r w:rsidRPr="00FF7ACD">
        <w:rPr>
          <w:rFonts w:ascii="Times New Roman" w:hAnsi="Times New Roman" w:cs="Times New Roman"/>
          <w:sz w:val="20"/>
          <w:szCs w:val="20"/>
        </w:rPr>
        <w:t>,00 €</w:t>
      </w:r>
    </w:p>
    <w:p w14:paraId="76A19E39" w14:textId="77777777" w:rsidR="00611F18" w:rsidRPr="00FF7ACD" w:rsidRDefault="00611F18" w:rsidP="00611F18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4"/>
          <w:szCs w:val="24"/>
        </w:rPr>
        <w:t xml:space="preserve">□ </w:t>
      </w:r>
      <w:r w:rsidRPr="00FF7ACD">
        <w:rPr>
          <w:rFonts w:ascii="Times New Roman" w:hAnsi="Times New Roman" w:cs="Times New Roman"/>
          <w:sz w:val="20"/>
          <w:szCs w:val="20"/>
        </w:rPr>
        <w:t>Celoročný odber vody a el. energie pre zhotoviteľov hrob. príslušenstva *</w:t>
      </w:r>
      <w:r w:rsidR="0077199B" w:rsidRPr="00FF7ACD">
        <w:rPr>
          <w:rFonts w:ascii="Times New Roman" w:hAnsi="Times New Roman" w:cs="Times New Roman"/>
          <w:sz w:val="20"/>
          <w:szCs w:val="20"/>
        </w:rPr>
        <w:tab/>
      </w:r>
      <w:r w:rsidR="0077199B" w:rsidRPr="00FF7ACD">
        <w:rPr>
          <w:rFonts w:ascii="Times New Roman" w:hAnsi="Times New Roman" w:cs="Times New Roman"/>
          <w:sz w:val="20"/>
          <w:szCs w:val="20"/>
        </w:rPr>
        <w:tab/>
      </w:r>
      <w:r w:rsidR="0077199B" w:rsidRPr="00FF7ACD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FF7ACD">
        <w:rPr>
          <w:rFonts w:ascii="Times New Roman" w:hAnsi="Times New Roman" w:cs="Times New Roman"/>
          <w:sz w:val="20"/>
          <w:szCs w:val="20"/>
        </w:rPr>
        <w:t xml:space="preserve">  20,00 €</w:t>
      </w:r>
    </w:p>
    <w:p w14:paraId="313FEA18" w14:textId="77777777" w:rsidR="00611F18" w:rsidRPr="00FF7ACD" w:rsidRDefault="00611F18" w:rsidP="00611F18">
      <w:pPr>
        <w:pBdr>
          <w:bottom w:val="single" w:sz="4" w:space="1" w:color="auto"/>
        </w:pBd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ACD">
        <w:rPr>
          <w:rFonts w:ascii="Times New Roman" w:hAnsi="Times New Roman" w:cs="Times New Roman"/>
          <w:sz w:val="24"/>
          <w:szCs w:val="24"/>
        </w:rPr>
        <w:t xml:space="preserve">□ </w:t>
      </w:r>
      <w:r w:rsidRPr="00FF7ACD">
        <w:rPr>
          <w:rFonts w:ascii="Times New Roman" w:hAnsi="Times New Roman" w:cs="Times New Roman"/>
          <w:sz w:val="20"/>
          <w:szCs w:val="20"/>
        </w:rPr>
        <w:t>Jednorazový odber vody a el. energie pre zhotoviteľov hrob. príslušenstva                                               5,00 €</w:t>
      </w:r>
    </w:p>
    <w:p w14:paraId="7C045815" w14:textId="77777777" w:rsidR="00611F18" w:rsidRPr="00FF7ACD" w:rsidRDefault="00611F18" w:rsidP="00611F18">
      <w:pPr>
        <w:rPr>
          <w:rFonts w:ascii="Times New Roman" w:hAnsi="Times New Roman" w:cs="Times New Roman"/>
          <w:sz w:val="18"/>
          <w:szCs w:val="18"/>
        </w:rPr>
      </w:pPr>
      <w:r w:rsidRPr="00FF7ACD">
        <w:rPr>
          <w:rFonts w:ascii="Times New Roman" w:hAnsi="Times New Roman" w:cs="Times New Roman"/>
          <w:sz w:val="18"/>
          <w:szCs w:val="18"/>
        </w:rPr>
        <w:t>* Poznámka:</w:t>
      </w:r>
    </w:p>
    <w:p w14:paraId="4DB414C4" w14:textId="77777777" w:rsidR="00611F18" w:rsidRPr="00FF7ACD" w:rsidRDefault="00611F18" w:rsidP="00611F18">
      <w:pPr>
        <w:rPr>
          <w:rFonts w:ascii="Times New Roman" w:hAnsi="Times New Roman" w:cs="Times New Roman"/>
          <w:sz w:val="18"/>
          <w:szCs w:val="18"/>
        </w:rPr>
      </w:pPr>
      <w:r w:rsidRPr="00FF7ACD">
        <w:rPr>
          <w:rFonts w:ascii="Times New Roman" w:hAnsi="Times New Roman" w:cs="Times New Roman"/>
          <w:sz w:val="18"/>
          <w:szCs w:val="18"/>
        </w:rPr>
        <w:t>poplatok bol uhradený dňa ................................................</w:t>
      </w:r>
    </w:p>
    <w:p w14:paraId="108D75DA" w14:textId="77777777" w:rsidR="00611F18" w:rsidRPr="00FF7ACD" w:rsidRDefault="00611F18" w:rsidP="00611F18">
      <w:pPr>
        <w:rPr>
          <w:rFonts w:ascii="Times New Roman" w:hAnsi="Times New Roman" w:cs="Times New Roman"/>
          <w:sz w:val="24"/>
          <w:szCs w:val="24"/>
        </w:rPr>
      </w:pPr>
    </w:p>
    <w:p w14:paraId="1DEEED16" w14:textId="77777777" w:rsidR="00611F18" w:rsidRPr="00FF7ACD" w:rsidRDefault="00615353" w:rsidP="0061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na úhradu</w:t>
      </w:r>
      <w:r w:rsidR="00611F18" w:rsidRPr="00FF7ACD">
        <w:rPr>
          <w:rFonts w:ascii="Times New Roman" w:hAnsi="Times New Roman" w:cs="Times New Roman"/>
          <w:sz w:val="24"/>
          <w:szCs w:val="24"/>
        </w:rPr>
        <w:t>..................</w:t>
      </w:r>
      <w:r w:rsidR="00611F18" w:rsidRPr="00FF7ACD">
        <w:rPr>
          <w:rFonts w:ascii="Times New Roman" w:hAnsi="Times New Roman" w:cs="Times New Roman"/>
          <w:sz w:val="20"/>
          <w:szCs w:val="20"/>
        </w:rPr>
        <w:t xml:space="preserve"> €</w:t>
      </w:r>
      <w:r w:rsidR="00611F18" w:rsidRPr="00FF7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2401" w14:textId="77777777" w:rsidR="00611F18" w:rsidRPr="00FF7ACD" w:rsidRDefault="00611F18" w:rsidP="00611F18">
      <w:pPr>
        <w:rPr>
          <w:rFonts w:ascii="Times New Roman" w:hAnsi="Times New Roman" w:cs="Times New Roman"/>
          <w:sz w:val="24"/>
          <w:szCs w:val="24"/>
        </w:rPr>
      </w:pPr>
    </w:p>
    <w:p w14:paraId="0A14315A" w14:textId="77777777" w:rsidR="00611F18" w:rsidRPr="00FF7ACD" w:rsidRDefault="00611F18" w:rsidP="00611F18">
      <w:pPr>
        <w:rPr>
          <w:rFonts w:ascii="Times New Roman" w:hAnsi="Times New Roman" w:cs="Times New Roman"/>
          <w:sz w:val="24"/>
          <w:szCs w:val="24"/>
        </w:rPr>
      </w:pPr>
      <w:r w:rsidRPr="00FF7ACD">
        <w:rPr>
          <w:rFonts w:ascii="Times New Roman" w:hAnsi="Times New Roman" w:cs="Times New Roman"/>
          <w:sz w:val="24"/>
          <w:szCs w:val="24"/>
        </w:rPr>
        <w:t>Uhradené dňa .................................</w:t>
      </w:r>
      <w:r w:rsidRPr="00FF7ACD">
        <w:rPr>
          <w:rFonts w:ascii="Times New Roman" w:hAnsi="Times New Roman" w:cs="Times New Roman"/>
          <w:sz w:val="24"/>
          <w:szCs w:val="24"/>
        </w:rPr>
        <w:tab/>
      </w:r>
      <w:r w:rsidRPr="00FF7ACD">
        <w:rPr>
          <w:rFonts w:ascii="Times New Roman" w:hAnsi="Times New Roman" w:cs="Times New Roman"/>
          <w:sz w:val="24"/>
          <w:szCs w:val="24"/>
        </w:rPr>
        <w:tab/>
      </w:r>
      <w:r w:rsidRPr="00FF7ACD">
        <w:rPr>
          <w:rFonts w:ascii="Times New Roman" w:hAnsi="Times New Roman" w:cs="Times New Roman"/>
          <w:sz w:val="24"/>
          <w:szCs w:val="24"/>
        </w:rPr>
        <w:tab/>
      </w:r>
      <w:r w:rsidRPr="00FF7ACD">
        <w:rPr>
          <w:rFonts w:ascii="Times New Roman" w:hAnsi="Times New Roman" w:cs="Times New Roman"/>
          <w:sz w:val="24"/>
          <w:szCs w:val="24"/>
        </w:rPr>
        <w:tab/>
      </w:r>
    </w:p>
    <w:p w14:paraId="43B60E41" w14:textId="77777777" w:rsidR="00EF11BA" w:rsidRDefault="00114E77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  <w:r w:rsidRPr="00FF7ACD">
        <w:rPr>
          <w:rFonts w:ascii="Times New Roman" w:hAnsi="Times New Roman" w:cs="Times New Roman"/>
        </w:rPr>
        <w:t xml:space="preserve">  </w:t>
      </w:r>
    </w:p>
    <w:p w14:paraId="3A4DB52C" w14:textId="77777777" w:rsidR="00B0753A" w:rsidRDefault="00B0753A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522C1F7E" w14:textId="77777777" w:rsidR="00B0753A" w:rsidRDefault="00B0753A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01C0FBB2" w14:textId="77777777" w:rsidR="00B0753A" w:rsidRDefault="00B0753A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638483C0" w14:textId="77777777" w:rsidR="00B0753A" w:rsidRDefault="00B0753A" w:rsidP="0086253C">
      <w:pPr>
        <w:spacing w:after="32" w:line="240" w:lineRule="auto"/>
        <w:ind w:left="283"/>
        <w:rPr>
          <w:rFonts w:ascii="Times New Roman" w:hAnsi="Times New Roman" w:cs="Times New Roman"/>
        </w:rPr>
      </w:pPr>
    </w:p>
    <w:p w14:paraId="6DBF3D68" w14:textId="77777777" w:rsidR="00B0753A" w:rsidRPr="00FF7ACD" w:rsidRDefault="00B0753A" w:rsidP="002B29CF">
      <w:pPr>
        <w:spacing w:after="3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2</w:t>
      </w:r>
    </w:p>
    <w:sectPr w:rsidR="00B0753A" w:rsidRPr="00FF7ACD" w:rsidSect="001C7451">
      <w:headerReference w:type="default" r:id="rId8"/>
      <w:footerReference w:type="default" r:id="rId9"/>
      <w:pgSz w:w="11906" w:h="16838"/>
      <w:pgMar w:top="1440" w:right="1417" w:bottom="1440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23A7" w14:textId="77777777" w:rsidR="00AF69CB" w:rsidRDefault="00AF69CB" w:rsidP="00611F18">
      <w:pPr>
        <w:spacing w:line="240" w:lineRule="auto"/>
      </w:pPr>
      <w:r>
        <w:separator/>
      </w:r>
    </w:p>
  </w:endnote>
  <w:endnote w:type="continuationSeparator" w:id="0">
    <w:p w14:paraId="02172D43" w14:textId="77777777" w:rsidR="00AF69CB" w:rsidRDefault="00AF69CB" w:rsidP="0061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51824"/>
      <w:docPartObj>
        <w:docPartGallery w:val="Page Numbers (Bottom of Page)"/>
        <w:docPartUnique/>
      </w:docPartObj>
    </w:sdtPr>
    <w:sdtEndPr/>
    <w:sdtContent>
      <w:p w14:paraId="3792E037" w14:textId="77777777" w:rsidR="00611F18" w:rsidRDefault="00611F1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20">
          <w:rPr>
            <w:noProof/>
          </w:rPr>
          <w:t>1</w:t>
        </w:r>
        <w:r>
          <w:fldChar w:fldCharType="end"/>
        </w:r>
      </w:p>
    </w:sdtContent>
  </w:sdt>
  <w:p w14:paraId="18B060E5" w14:textId="77777777" w:rsidR="00611F18" w:rsidRDefault="00611F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A88" w14:textId="77777777" w:rsidR="00AF69CB" w:rsidRDefault="00AF69CB" w:rsidP="00611F18">
      <w:pPr>
        <w:spacing w:line="240" w:lineRule="auto"/>
      </w:pPr>
      <w:r>
        <w:separator/>
      </w:r>
    </w:p>
  </w:footnote>
  <w:footnote w:type="continuationSeparator" w:id="0">
    <w:p w14:paraId="573C3E54" w14:textId="77777777" w:rsidR="00AF69CB" w:rsidRDefault="00AF69CB" w:rsidP="00611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FE9B" w14:textId="645B660E" w:rsidR="00611F18" w:rsidRPr="00611F18" w:rsidRDefault="00611F18" w:rsidP="00611F18">
    <w:pPr>
      <w:keepNext/>
      <w:spacing w:line="240" w:lineRule="auto"/>
      <w:ind w:left="-426" w:right="-567"/>
      <w:rPr>
        <w:rFonts w:ascii="Times New Roman" w:eastAsia="Times New Roman" w:hAnsi="Times New Roman" w:cs="Times New Roman"/>
        <w:b/>
        <w:color w:val="auto"/>
        <w:sz w:val="24"/>
        <w:u w:val="single"/>
      </w:rPr>
    </w:pPr>
    <w:r w:rsidRPr="00611F18">
      <w:rPr>
        <w:rFonts w:ascii="Times New Roman" w:eastAsia="Times New Roman" w:hAnsi="Times New Roman" w:cs="Times New Roman"/>
        <w:b/>
        <w:color w:val="auto"/>
        <w:sz w:val="32"/>
      </w:rPr>
      <w:t xml:space="preserve">       </w:t>
    </w:r>
    <w:r w:rsidRPr="002B29CF">
      <w:rPr>
        <w:rFonts w:eastAsia="Times New Roman" w:cs="Times New Roman"/>
        <w:color w:val="auto"/>
      </w:rPr>
      <w:object w:dxaOrig="729" w:dyaOrig="1113" w14:anchorId="5819C4A7">
        <v:rect id="rectole0000000000" o:spid="_x0000_i1192" style="width:43.2pt;height:47.4pt" o:preferrelative="t" stroked="f">
          <v:imagedata r:id="rId1" o:title=""/>
        </v:rect>
        <o:OLEObject Type="Embed" ProgID="StaticMetafile" ShapeID="rectole0000000000" DrawAspect="Content" ObjectID="_1705322292" r:id="rId2"/>
      </w:object>
    </w:r>
    <w:r w:rsidR="00FC4486">
      <w:rPr>
        <w:rFonts w:eastAsia="Times New Roman" w:cs="Times New Roman"/>
        <w:color w:val="auto"/>
      </w:rPr>
      <w:t xml:space="preserve">                           </w:t>
    </w:r>
    <w:r w:rsidRPr="00611F18">
      <w:rPr>
        <w:rFonts w:ascii="Times New Roman" w:eastAsia="Times New Roman" w:hAnsi="Times New Roman" w:cs="Times New Roman"/>
        <w:b/>
        <w:color w:val="auto"/>
        <w:sz w:val="28"/>
      </w:rPr>
      <w:t>O B E C    V E Ľ K É     Z Á L U Ž I E</w:t>
    </w:r>
  </w:p>
  <w:p w14:paraId="2ED35594" w14:textId="1E4B50A9" w:rsidR="00611F18" w:rsidRPr="00611F18" w:rsidRDefault="00611F18" w:rsidP="00611F18">
    <w:pPr>
      <w:spacing w:line="240" w:lineRule="auto"/>
      <w:rPr>
        <w:rFonts w:ascii="Times New Roman" w:eastAsia="Times New Roman" w:hAnsi="Times New Roman" w:cs="Times New Roman"/>
        <w:b/>
        <w:color w:val="auto"/>
        <w:sz w:val="24"/>
      </w:rPr>
    </w:pPr>
    <w:r w:rsidRPr="00611F18">
      <w:rPr>
        <w:rFonts w:ascii="Times New Roman" w:eastAsia="Times New Roman" w:hAnsi="Times New Roman" w:cs="Times New Roman"/>
        <w:b/>
        <w:color w:val="auto"/>
        <w:sz w:val="24"/>
      </w:rPr>
      <w:t xml:space="preserve">                                   </w:t>
    </w:r>
    <w:r>
      <w:rPr>
        <w:rFonts w:ascii="Times New Roman" w:eastAsia="Times New Roman" w:hAnsi="Times New Roman" w:cs="Times New Roman"/>
        <w:b/>
        <w:color w:val="auto"/>
        <w:sz w:val="24"/>
      </w:rPr>
      <w:t xml:space="preserve"> </w:t>
    </w:r>
    <w:r w:rsidR="00FC4486">
      <w:rPr>
        <w:rFonts w:ascii="Times New Roman" w:eastAsia="Times New Roman" w:hAnsi="Times New Roman" w:cs="Times New Roman"/>
        <w:b/>
        <w:color w:val="auto"/>
        <w:sz w:val="24"/>
      </w:rPr>
      <w:t xml:space="preserve">        </w:t>
    </w:r>
    <w:r>
      <w:rPr>
        <w:rFonts w:ascii="Times New Roman" w:eastAsia="Times New Roman" w:hAnsi="Times New Roman" w:cs="Times New Roman"/>
        <w:b/>
        <w:color w:val="auto"/>
        <w:sz w:val="24"/>
      </w:rPr>
      <w:t xml:space="preserve"> </w:t>
    </w:r>
    <w:r w:rsidRPr="00611F18">
      <w:rPr>
        <w:rFonts w:ascii="Times New Roman" w:eastAsia="Times New Roman" w:hAnsi="Times New Roman" w:cs="Times New Roman"/>
        <w:b/>
        <w:color w:val="auto"/>
        <w:sz w:val="24"/>
      </w:rPr>
      <w:t xml:space="preserve">Obecná 955/2, 951 35  Veľké Zálužie                             </w:t>
    </w:r>
  </w:p>
  <w:p w14:paraId="7C86DD5D" w14:textId="77777777" w:rsidR="00611F18" w:rsidRDefault="00611F18">
    <w:pPr>
      <w:pStyle w:val="Hlavika"/>
    </w:pPr>
  </w:p>
  <w:p w14:paraId="5CE72761" w14:textId="77777777" w:rsidR="00611F18" w:rsidRDefault="00611F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43195"/>
    <w:multiLevelType w:val="hybridMultilevel"/>
    <w:tmpl w:val="B9CAF3DC"/>
    <w:lvl w:ilvl="0" w:tplc="F28EC23C">
      <w:start w:val="5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082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A5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CFF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88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0FD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0AB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C1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EA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5F49DF"/>
    <w:multiLevelType w:val="hybridMultilevel"/>
    <w:tmpl w:val="6B389C76"/>
    <w:lvl w:ilvl="0" w:tplc="F37A1AA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055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CA8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441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C62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8C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A7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7664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CA8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BA"/>
    <w:rsid w:val="000020EE"/>
    <w:rsid w:val="00070E7C"/>
    <w:rsid w:val="000A33E7"/>
    <w:rsid w:val="000E3D76"/>
    <w:rsid w:val="000F2965"/>
    <w:rsid w:val="00114E77"/>
    <w:rsid w:val="001C7451"/>
    <w:rsid w:val="00251A6D"/>
    <w:rsid w:val="002B29CF"/>
    <w:rsid w:val="00323752"/>
    <w:rsid w:val="003C33D7"/>
    <w:rsid w:val="00611F18"/>
    <w:rsid w:val="00615353"/>
    <w:rsid w:val="006A3095"/>
    <w:rsid w:val="006C4BB7"/>
    <w:rsid w:val="00733DA3"/>
    <w:rsid w:val="0077199B"/>
    <w:rsid w:val="007E0A20"/>
    <w:rsid w:val="00801567"/>
    <w:rsid w:val="008159D5"/>
    <w:rsid w:val="00823F7E"/>
    <w:rsid w:val="00824B50"/>
    <w:rsid w:val="0086253C"/>
    <w:rsid w:val="00A06C8A"/>
    <w:rsid w:val="00A8536D"/>
    <w:rsid w:val="00AF182D"/>
    <w:rsid w:val="00AF4BB5"/>
    <w:rsid w:val="00AF69CB"/>
    <w:rsid w:val="00B0753A"/>
    <w:rsid w:val="00BC2B2B"/>
    <w:rsid w:val="00BD6D42"/>
    <w:rsid w:val="00C22B5F"/>
    <w:rsid w:val="00E15A39"/>
    <w:rsid w:val="00E94076"/>
    <w:rsid w:val="00EB774F"/>
    <w:rsid w:val="00EF11BA"/>
    <w:rsid w:val="00FC448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9210D"/>
  <w15:docId w15:val="{3F59623A-49B4-470A-895F-E4BE550E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6" w:line="240" w:lineRule="auto"/>
      <w:ind w:left="278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2" w:line="240" w:lineRule="auto"/>
      <w:ind w:left="278" w:right="-15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styleId="Mriekatabuky">
    <w:name w:val="Table Grid"/>
    <w:basedOn w:val="Normlnatabuka"/>
    <w:uiPriority w:val="39"/>
    <w:rsid w:val="000E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1F1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F18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611F1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F18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611F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1F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F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565F-7D27-47E2-9C97-E95C0DAD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ntb</cp:lastModifiedBy>
  <cp:revision>5</cp:revision>
  <cp:lastPrinted>2019-11-19T13:57:00Z</cp:lastPrinted>
  <dcterms:created xsi:type="dcterms:W3CDTF">2021-08-09T13:07:00Z</dcterms:created>
  <dcterms:modified xsi:type="dcterms:W3CDTF">2022-02-02T14:52:00Z</dcterms:modified>
</cp:coreProperties>
</file>